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1A0D6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A0D62" w:rsidRPr="001A0D62">
          <w:rPr>
            <w:rStyle w:val="a9"/>
          </w:rPr>
          <w:t>МУНИЦИПАЛЬНОЕ АВТОНОМНОЕ УЧРЕЖДЕНИЕ ГОРОДА КРАСНОЯРСКА "ТАТЫШЕВ-ПАРК"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A0D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AF1EDF" w:rsidRPr="00F06873" w:rsidRDefault="001A0D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A0D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F06873" w:rsidRDefault="001A0D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A0D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1A0D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A0D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A0D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A0D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A0D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A0D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Pr="00F06873" w:rsidRDefault="001A0D6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b/>
                <w:sz w:val="18"/>
                <w:szCs w:val="18"/>
              </w:rPr>
            </w:pPr>
            <w:r w:rsidRPr="001A0D62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Pr="00F06873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Pr="00F06873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министративно-хозяйственным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строительству, ремонту,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зданий, сооружений и общественных пространств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2732/4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b/>
                <w:sz w:val="18"/>
                <w:szCs w:val="18"/>
              </w:rPr>
            </w:pPr>
            <w:r w:rsidRPr="001A0D62">
              <w:rPr>
                <w:b/>
                <w:sz w:val="18"/>
                <w:szCs w:val="18"/>
              </w:rPr>
              <w:t>Отдел правового и кадрового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2732/7А (2732/6А)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b/>
                <w:sz w:val="18"/>
                <w:szCs w:val="18"/>
              </w:rPr>
            </w:pPr>
            <w:r w:rsidRPr="001A0D62">
              <w:rPr>
                <w:b/>
                <w:sz w:val="18"/>
                <w:szCs w:val="18"/>
              </w:rPr>
              <w:t>Отдел бухгалтерского учета, экономического анализа и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2732/11А (2732/10А)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2732/12А (2732/10А)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2732/14А (2732/13А)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b/>
                <w:sz w:val="18"/>
                <w:szCs w:val="18"/>
              </w:rPr>
            </w:pPr>
            <w:r w:rsidRPr="001A0D62">
              <w:rPr>
                <w:b/>
                <w:sz w:val="18"/>
                <w:szCs w:val="18"/>
              </w:rPr>
              <w:t>Отдел развития и реализ</w:t>
            </w:r>
            <w:r w:rsidRPr="001A0D62">
              <w:rPr>
                <w:b/>
                <w:sz w:val="18"/>
                <w:szCs w:val="18"/>
              </w:rPr>
              <w:t>а</w:t>
            </w:r>
            <w:r w:rsidRPr="001A0D62">
              <w:rPr>
                <w:b/>
                <w:sz w:val="18"/>
                <w:szCs w:val="18"/>
              </w:rPr>
              <w:t>ции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b/>
                <w:sz w:val="18"/>
                <w:szCs w:val="18"/>
              </w:rPr>
            </w:pPr>
            <w:r w:rsidRPr="001A0D62">
              <w:rPr>
                <w:b/>
                <w:sz w:val="18"/>
                <w:szCs w:val="18"/>
              </w:rPr>
              <w:t>Отдел организации мер</w:t>
            </w:r>
            <w:r w:rsidRPr="001A0D62">
              <w:rPr>
                <w:b/>
                <w:sz w:val="18"/>
                <w:szCs w:val="18"/>
              </w:rPr>
              <w:t>о</w:t>
            </w:r>
            <w:r w:rsidRPr="001A0D62">
              <w:rPr>
                <w:b/>
                <w:sz w:val="18"/>
                <w:szCs w:val="18"/>
              </w:rPr>
              <w:t>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b/>
                <w:sz w:val="18"/>
                <w:szCs w:val="18"/>
              </w:rPr>
            </w:pPr>
            <w:r w:rsidRPr="001A0D62">
              <w:rPr>
                <w:b/>
                <w:sz w:val="18"/>
                <w:szCs w:val="18"/>
              </w:rPr>
              <w:t xml:space="preserve">Отдел обслуживания острова </w:t>
            </w:r>
            <w:proofErr w:type="spellStart"/>
            <w:r w:rsidRPr="001A0D62">
              <w:rPr>
                <w:b/>
                <w:sz w:val="18"/>
                <w:szCs w:val="18"/>
              </w:rPr>
              <w:t>Татышев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2732/23А (2732/22А)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2732/24А (2732/22А)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Контролер-посадчик аттра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2732/27А (2732/26А)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2732/28А (2732/26А)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пункта проката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2732/30А (2732/29А)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пункта проката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2732/31А (2732/29А)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пункта проката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2732/32А (2732/29А)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пункта проката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2732/33А (2732/29А)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пункта проката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2732/34А (2732/29А)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пункта проката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b/>
                <w:sz w:val="18"/>
                <w:szCs w:val="18"/>
              </w:rPr>
            </w:pPr>
            <w:r w:rsidRPr="001A0D62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2732/38А (2732/37А)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2732/39А (2732/37А)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2732/40А (2732/37А)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2732/41А (2732/37А)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2732/42А (2732/37А)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b/>
                <w:sz w:val="18"/>
                <w:szCs w:val="18"/>
              </w:rPr>
            </w:pPr>
            <w:r w:rsidRPr="001A0D62">
              <w:rPr>
                <w:b/>
                <w:sz w:val="18"/>
                <w:szCs w:val="18"/>
              </w:rPr>
              <w:t>Инженерно-технический о</w:t>
            </w:r>
            <w:r w:rsidRPr="001A0D62">
              <w:rPr>
                <w:b/>
                <w:sz w:val="18"/>
                <w:szCs w:val="18"/>
              </w:rPr>
              <w:t>т</w:t>
            </w:r>
            <w:r w:rsidRPr="001A0D62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b/>
                <w:sz w:val="18"/>
                <w:szCs w:val="18"/>
              </w:rPr>
            </w:pPr>
            <w:r w:rsidRPr="001A0D62">
              <w:rPr>
                <w:b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0D62" w:rsidRPr="00F06873" w:rsidTr="004654AF">
        <w:tc>
          <w:tcPr>
            <w:tcW w:w="959" w:type="dxa"/>
            <w:shd w:val="clear" w:color="auto" w:fill="auto"/>
            <w:vAlign w:val="center"/>
          </w:tcPr>
          <w:p w:rsid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2732/56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0D62" w:rsidRPr="001A0D62" w:rsidRDefault="001A0D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0D62" w:rsidRDefault="001A0D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A0D62">
          <w:rPr>
            <w:rStyle w:val="a9"/>
          </w:rPr>
          <w:t>10.04.2023</w:t>
        </w:r>
      </w:fldSimple>
      <w:r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0D62" w:rsidP="009D6532">
            <w:pPr>
              <w:pStyle w:val="aa"/>
            </w:pPr>
            <w:r>
              <w:t>Заместитель директора по строительс</w:t>
            </w:r>
            <w:r>
              <w:t>т</w:t>
            </w:r>
            <w:r>
              <w:t>ву, ремонту и эксплуатации зданий, сооружений и общественных пр</w:t>
            </w:r>
            <w:r>
              <w:t>о</w:t>
            </w:r>
            <w:r>
              <w:t>странств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0D62" w:rsidP="009D6532">
            <w:pPr>
              <w:pStyle w:val="aa"/>
            </w:pPr>
            <w:r>
              <w:t>Винокуров И.А.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A0D6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A0D6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A0D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0D62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A0D62" w:rsidP="009D6532">
            <w:pPr>
              <w:pStyle w:val="aa"/>
            </w:pPr>
            <w:r>
              <w:t>Рябова Т.В.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A0D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A0D6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A0D62" w:rsidRPr="001A0D62" w:rsidTr="001A0D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D62" w:rsidRPr="001A0D62" w:rsidRDefault="001A0D6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A0D62" w:rsidRPr="001A0D62" w:rsidRDefault="001A0D6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D62" w:rsidRPr="001A0D62" w:rsidRDefault="001A0D6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A0D62" w:rsidRPr="001A0D62" w:rsidRDefault="001A0D6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D62" w:rsidRPr="001A0D62" w:rsidRDefault="001A0D62" w:rsidP="009D6532">
            <w:pPr>
              <w:pStyle w:val="aa"/>
            </w:pPr>
            <w:proofErr w:type="spellStart"/>
            <w:r>
              <w:t>Стрельцова</w:t>
            </w:r>
            <w:proofErr w:type="spellEnd"/>
            <w:r>
              <w:t xml:space="preserve"> Э.Р.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A0D62" w:rsidRPr="001A0D62" w:rsidRDefault="001A0D6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D62" w:rsidRPr="001A0D62" w:rsidRDefault="001A0D62" w:rsidP="009D6532">
            <w:pPr>
              <w:pStyle w:val="aa"/>
            </w:pPr>
          </w:p>
        </w:tc>
      </w:tr>
      <w:tr w:rsidR="001A0D62" w:rsidRPr="001A0D62" w:rsidTr="001A0D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A0D62" w:rsidRPr="001A0D62" w:rsidRDefault="001A0D62" w:rsidP="009D6532">
            <w:pPr>
              <w:pStyle w:val="aa"/>
              <w:rPr>
                <w:vertAlign w:val="superscript"/>
              </w:rPr>
            </w:pPr>
            <w:r w:rsidRPr="001A0D6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A0D62" w:rsidRPr="001A0D62" w:rsidRDefault="001A0D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0D62" w:rsidRPr="001A0D62" w:rsidRDefault="001A0D62" w:rsidP="009D6532">
            <w:pPr>
              <w:pStyle w:val="aa"/>
              <w:rPr>
                <w:vertAlign w:val="superscript"/>
              </w:rPr>
            </w:pPr>
            <w:r w:rsidRPr="001A0D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A0D62" w:rsidRPr="001A0D62" w:rsidRDefault="001A0D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0D62" w:rsidRPr="001A0D62" w:rsidRDefault="001A0D62" w:rsidP="009D6532">
            <w:pPr>
              <w:pStyle w:val="aa"/>
              <w:rPr>
                <w:vertAlign w:val="superscript"/>
              </w:rPr>
            </w:pPr>
            <w:r w:rsidRPr="001A0D6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A0D62" w:rsidRPr="001A0D62" w:rsidRDefault="001A0D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A0D62" w:rsidRPr="001A0D62" w:rsidRDefault="001A0D62" w:rsidP="009D6532">
            <w:pPr>
              <w:pStyle w:val="aa"/>
              <w:rPr>
                <w:vertAlign w:val="superscript"/>
              </w:rPr>
            </w:pPr>
            <w:r w:rsidRPr="001A0D6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A0D62" w:rsidTr="001A0D6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A0D62" w:rsidRDefault="001A0D62" w:rsidP="002743B5">
            <w:pPr>
              <w:pStyle w:val="aa"/>
            </w:pPr>
            <w:r w:rsidRPr="001A0D62">
              <w:t>5019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A0D6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A0D6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A0D6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A0D62" w:rsidRDefault="001A0D62" w:rsidP="002743B5">
            <w:pPr>
              <w:pStyle w:val="aa"/>
            </w:pPr>
            <w:r w:rsidRPr="001A0D62">
              <w:t>Иволга С.С.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A0D6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A0D62" w:rsidRDefault="002743B5" w:rsidP="002743B5">
            <w:pPr>
              <w:pStyle w:val="aa"/>
            </w:pPr>
          </w:p>
        </w:tc>
      </w:tr>
      <w:tr w:rsidR="002743B5" w:rsidRPr="001A0D62" w:rsidTr="001A0D6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A0D62" w:rsidRDefault="001A0D62" w:rsidP="002743B5">
            <w:pPr>
              <w:pStyle w:val="aa"/>
              <w:rPr>
                <w:b/>
                <w:vertAlign w:val="superscript"/>
              </w:rPr>
            </w:pPr>
            <w:r w:rsidRPr="001A0D6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A0D6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A0D62" w:rsidRDefault="001A0D62" w:rsidP="002743B5">
            <w:pPr>
              <w:pStyle w:val="aa"/>
              <w:rPr>
                <w:b/>
                <w:vertAlign w:val="superscript"/>
              </w:rPr>
            </w:pPr>
            <w:r w:rsidRPr="001A0D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A0D6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A0D62" w:rsidRDefault="001A0D62" w:rsidP="002743B5">
            <w:pPr>
              <w:pStyle w:val="aa"/>
              <w:rPr>
                <w:b/>
                <w:vertAlign w:val="superscript"/>
              </w:rPr>
            </w:pPr>
            <w:r w:rsidRPr="001A0D6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A0D6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A0D62" w:rsidRDefault="001A0D62" w:rsidP="002743B5">
            <w:pPr>
              <w:pStyle w:val="aa"/>
              <w:rPr>
                <w:vertAlign w:val="superscript"/>
              </w:rPr>
            </w:pPr>
            <w:r w:rsidRPr="001A0D6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F9" w:rsidRPr="00516D08" w:rsidRDefault="008932F9" w:rsidP="001A0D62">
      <w:pPr>
        <w:rPr>
          <w:szCs w:val="24"/>
        </w:rPr>
      </w:pPr>
      <w:r>
        <w:separator/>
      </w:r>
    </w:p>
  </w:endnote>
  <w:endnote w:type="continuationSeparator" w:id="0">
    <w:p w:rsidR="008932F9" w:rsidRPr="00516D08" w:rsidRDefault="008932F9" w:rsidP="001A0D6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2" w:rsidRDefault="001A0D6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2" w:rsidRDefault="001A0D6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2" w:rsidRDefault="001A0D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F9" w:rsidRPr="00516D08" w:rsidRDefault="008932F9" w:rsidP="001A0D62">
      <w:pPr>
        <w:rPr>
          <w:szCs w:val="24"/>
        </w:rPr>
      </w:pPr>
      <w:r>
        <w:separator/>
      </w:r>
    </w:p>
  </w:footnote>
  <w:footnote w:type="continuationSeparator" w:id="0">
    <w:p w:rsidR="008932F9" w:rsidRPr="00516D08" w:rsidRDefault="008932F9" w:rsidP="001A0D62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2" w:rsidRDefault="001A0D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2" w:rsidRDefault="001A0D6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2" w:rsidRDefault="001A0D6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activedoc_name" w:val="Документ2"/>
    <w:docVar w:name="att_org_adr" w:val="630075, г. Новосибирск, ул. Залесского, 5/1, оф 412"/>
    <w:docVar w:name="att_org_dop" w:val="Общество с ограниченной ответственностью &quot;РосЭкоАудит&quot;_x000D__x000A_630075, РОССИЯ, Новосибирская область, г. Новосибирск, ул. Залесского, д. 5/1, оф. 412 _x000D__x000A_Регистрационный номер - 310 от 24.05.2016                 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Испытательный центр ООО &quot;РосЭкоАудит&quot;_x000D__x000A_630075, РОССИЯ, Новосибирская область, г. Новосибирск, ул. Залесского, д. 5/1, оф. 412 (к.5, 6, 7, 21)_x000D__x000A_тел. 8 (383) 388-55-93; e-mail: rosecoaudit@yandex.ru"/>
    <w:docVar w:name="att_org_name" w:val="Общество с ограниченной ответственностью &quot;РосЭкоАудит&quot;"/>
    <w:docVar w:name="att_org_reg_date" w:val="24.05.2016"/>
    <w:docVar w:name="att_org_reg_num" w:val="310"/>
    <w:docVar w:name="boss_fio" w:val="Стрыкова Олеся Валерьевна"/>
    <w:docVar w:name="ceh_info" w:val="МУНИЦИПАЛЬНОЕ АВТОНОМНОЕ УЧРЕЖДЕНИЕ ГОРОДА КРАСНОЯРСКА &quot;ТАТЫШЕВ-ПАРК&quot;"/>
    <w:docVar w:name="doc_name" w:val="Документ2"/>
    <w:docVar w:name="doc_type" w:val="5"/>
    <w:docVar w:name="fill_date" w:val="10.04.2023"/>
    <w:docVar w:name="org_guid" w:val="F29A6794EBAB42DD80E9CFCD97C5BAEF"/>
    <w:docVar w:name="org_id" w:val="8"/>
    <w:docVar w:name="org_name" w:val="     "/>
    <w:docVar w:name="pers_guids" w:val="F9FE016C9D264F2481C1DA0978E280E1@133-547-763 67"/>
    <w:docVar w:name="pers_snils" w:val="F9FE016C9D264F2481C1DA0978E280E1@133-547-763 67"/>
    <w:docVar w:name="podr_id" w:val="org_8"/>
    <w:docVar w:name="pred_dolg" w:val="Заместитель директора по строительству, ремонту и эксплуатации зданий, сооружений и общественных пространств"/>
    <w:docVar w:name="pred_fio" w:val="Винокуров И.А."/>
    <w:docVar w:name="rbtd_name" w:val="МУНИЦИПАЛЬНОЕ АВТОНОМНОЕ УЧРЕЖДЕНИЕ ГОРОДА КРАСНОЯРСКА &quot;ТАТЫШЕВ-ПАРК&quot;"/>
    <w:docVar w:name="step_test" w:val="6"/>
    <w:docVar w:name="sv_docs" w:val="1"/>
  </w:docVars>
  <w:rsids>
    <w:rsidRoot w:val="001A0D62"/>
    <w:rsid w:val="0002033E"/>
    <w:rsid w:val="000C5130"/>
    <w:rsid w:val="000D3760"/>
    <w:rsid w:val="000F0714"/>
    <w:rsid w:val="00196135"/>
    <w:rsid w:val="001A0D62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932F9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A0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A0D62"/>
    <w:rPr>
      <w:sz w:val="24"/>
    </w:rPr>
  </w:style>
  <w:style w:type="paragraph" w:styleId="ad">
    <w:name w:val="footer"/>
    <w:basedOn w:val="a"/>
    <w:link w:val="ae"/>
    <w:rsid w:val="001A0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A0D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%205.1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Komp 16</dc:creator>
  <cp:lastModifiedBy>Komp 16</cp:lastModifiedBy>
  <cp:revision>1</cp:revision>
  <dcterms:created xsi:type="dcterms:W3CDTF">2023-04-10T06:35:00Z</dcterms:created>
  <dcterms:modified xsi:type="dcterms:W3CDTF">2023-04-10T06:36:00Z</dcterms:modified>
</cp:coreProperties>
</file>